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A611F2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5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สำนักงานพัฒนาวิทยาศาสตร์และเทคโนโลยีแห่งชาติ  (พว.)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B197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484E6D">
        <w:rPr>
          <w:rFonts w:ascii="TH SarabunPSK" w:eastAsia="Times New Roman" w:hAnsi="TH SarabunPSK" w:cs="TH SarabunPSK" w:hint="cs"/>
          <w:i/>
          <w:iCs/>
          <w:sz w:val="28"/>
          <w:cs/>
        </w:rPr>
        <w:t>พว</w:t>
      </w:r>
      <w:r w:rsidR="003C4BA9" w:rsidRPr="00E617BC">
        <w:rPr>
          <w:rFonts w:ascii="TH SarabunPSK" w:eastAsia="Times New Roman" w:hAnsi="TH SarabunPSK" w:cs="TH SarabunPSK"/>
          <w:i/>
          <w:iCs/>
          <w:sz w:val="28"/>
        </w:rPr>
        <w:t>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โครงการการพัฒนาแบบจำลองการใช้ประโยชน์ที่ดินด้านการเกษตร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ระบบ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Agri-map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สามารถแสดงผลผ่าน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Mobile Application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39.0000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โครงการปรับปรุงประสิทธิภาพการเชื่อมโยงข้อมูลทะเบียนเกษตรอิเล็กทรอนิกส์เพื่อสนับสนุนเกษตรไทย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ระบบขึ้นทะเบียนเกษตรกรอิเล็กทรอนิกส์เพื่อสนับสนุนเกษตรไทย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1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แอปพลิเคชัน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26.2700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โครงการเทคโนโลยีดิจิทัลและอุปกรณ์ทางการแพทย์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ต้นแบบเทคโนโลยีดิจิทัลและอุปกรณ์ทางการแพทย์ระดับภาคสนาม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8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ต้นแบบ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52.9207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โครงการแพลตฟอร์ม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CCTV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เพื่อการแก้ปัญหาจราจรและความมั่นคงใน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เมืองอัจฉริยะ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-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เมืองต้นแบบ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Smart CCTV Platform 1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เมือง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-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ฐานข้อมูลป้ายทะเบียนตามพิกัดและเวลา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ฐานข้อมูล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60.0000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5B" w:rsidRPr="00484E6D" w:rsidRDefault="00DE485B" w:rsidP="008A739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484E6D" w:rsidRDefault="00DE485B" w:rsidP="00E617B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38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5B" w:rsidRPr="00484E6D" w:rsidRDefault="00DE485B" w:rsidP="008A739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484E6D" w:rsidRDefault="00DE485B" w:rsidP="00E617B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DE485B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DE485B" w:rsidRPr="00E30FB2" w:rsidTr="00DE485B">
        <w:trPr>
          <w:trHeight w:val="18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โครงการพัฒนาเครื่องมือและระบบบริการด้านสุขภาพอัจฉริยะ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เครื่องมืออุปกรณ์การแพทย์อัจฉริยะอำนวยความสะดวกแก่คนทั่วไป คนพิการ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และผู้สูงอายุ)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>Backup Project: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1.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ระบบฟื้นฟูฯที่พร้อมให้บริการสำหรับ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  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ผู้สูงอายุหรือผู้ป่วย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>2. DentiiScan2.0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>3. Mobile Scan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4. Printed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สำหรับตรวจวัดน้ำตาลในเลือด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DE485B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45.3900</w:t>
            </w:r>
          </w:p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9A7431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9A7431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โครงการระบบสื่อสาระออนไลน์เพื่อการเรียนรู้ทางไกล เฉลิมพระเกียรติ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สมเด็จพระเทพรัตนราชสุดาฯ สยามบรมราชกุมารี ในวโรกาสฉลองพระชนมมายุ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รอบ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เมษายน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2558 (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โครงการใหญ่สวทช.)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ระบบการสื่อสารออนไลน์แบบเปิด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-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คลังทรัพยากรการศึกษาแบบเปิด (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OER)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25.2600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โครงการระบบเฝ้าระวังและดูแลสุขภาพประชาชนทุกช่วงวัย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Mobile Application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ด้านอาหารสุขภาพและ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Patient Folder Collector (PFC)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2.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โปรแกรมสร้างหนังสืออิเล็กทรอนิกส์ภาษาไทย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พัฒนาตามมาตรฐานสิ่งพิมพ์อิเล็กทรอนิกส์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(EPUB 3)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3.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โปรแกรมช่วยการเขียนสำหรับนักเรียนที่มีความบกพร่องทางการเรียนรู้ด้านการเขียน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4.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มาตรฐานของโครงสร้างข้อมูล (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Data Structure)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และฐานข้อมูล (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Database) </w:t>
            </w: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ของสถาปัตยกรรมระบบสารสนเทศโรงพยาบาล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485B">
              <w:rPr>
                <w:rFonts w:ascii="TH SarabunPSK" w:hAnsi="TH SarabunPSK" w:cs="TH SarabunPSK"/>
                <w:color w:val="000000"/>
                <w:sz w:val="26"/>
                <w:szCs w:val="26"/>
              </w:rPr>
              <w:t>66.2700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6F3B0F" w:rsidRDefault="006F3B0F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AB5FCA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AB5FCA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9B38C6" w:rsidRPr="005F7445" w:rsidTr="00AB5FCA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9A7431" w:rsidRDefault="009B22EB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F" w:rsidRPr="00057C6F" w:rsidRDefault="00AB5FCA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bookmarkStart w:id="0" w:name="_GoBack"/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bookmarkEnd w:id="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057C6F" w:rsidRDefault="00057C6F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057C6F" w:rsidRDefault="00057C6F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AB5FCA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9B22EB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AB5FCA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F3B0F" w:rsidRDefault="006F3B0F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330014">
            <w:pPr>
              <w:ind w:left="-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D92534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โครงการการพัฒนาแบบจำลองการใช้ประโยชน์ที่ดินด้านการเกษตร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  <w:r w:rsidRPr="00F925A3">
              <w:rPr>
                <w:sz w:val="28"/>
                <w:szCs w:val="28"/>
              </w:rPr>
              <w:t>41.0000</w:t>
            </w: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  <w:r w:rsidRPr="00F925A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  <w:r w:rsidRPr="00F925A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cs/>
              </w:rPr>
              <w:t xml:space="preserve">องค์ความรู้สำหรับปลูกพืชเศรษฐกิจ พืชทางเลือก </w:t>
            </w:r>
            <w:r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  <w:cs/>
              </w:rPr>
              <w:t>เรื่อง</w:t>
            </w:r>
            <w:r>
              <w:rPr>
                <w:color w:val="000000"/>
                <w:sz w:val="28"/>
                <w:szCs w:val="28"/>
              </w:rPr>
              <w:br/>
              <w:t xml:space="preserve">- application </w:t>
            </w:r>
            <w:r>
              <w:rPr>
                <w:color w:val="000000"/>
                <w:sz w:val="28"/>
                <w:szCs w:val="28"/>
                <w:cs/>
              </w:rPr>
              <w:t xml:space="preserve">แนะนำการทำการเกษตรจากข้อมูลที่เชื่อมกับระบบ </w:t>
            </w:r>
            <w:r>
              <w:rPr>
                <w:color w:val="000000"/>
                <w:sz w:val="28"/>
                <w:szCs w:val="28"/>
              </w:rPr>
              <w:t>Agri-Map</w:t>
            </w: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F925A3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D92534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92534">
              <w:rPr>
                <w:b/>
                <w:bCs/>
                <w:sz w:val="28"/>
                <w:szCs w:val="28"/>
              </w:rPr>
              <w:t xml:space="preserve">2 </w:t>
            </w:r>
            <w:r w:rsidRPr="00D92534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1397"/>
        </w:trPr>
        <w:tc>
          <w:tcPr>
            <w:tcW w:w="704" w:type="dxa"/>
            <w:noWrap/>
            <w:hideMark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โครงการพัฒนาเครื่องมือและระบบบริการด้านสุขภาพอัจฉริยะ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cs/>
              </w:rPr>
              <w:t>เครื่องมืออุปกรณ์การแพทย์อัจฉริยะอำนวยความสะดวกแก่คนทั่วไป คนพิการ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และผู้สูงอายุ)</w:t>
            </w:r>
            <w:r>
              <w:rPr>
                <w:color w:val="000000"/>
                <w:sz w:val="28"/>
                <w:szCs w:val="28"/>
              </w:rPr>
              <w:br/>
              <w:t>Backup Project: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50.0000</w:t>
            </w:r>
          </w:p>
        </w:tc>
        <w:tc>
          <w:tcPr>
            <w:tcW w:w="851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MobiiScan 1</w:t>
            </w:r>
            <w:r>
              <w:rPr>
                <w:color w:val="000000"/>
                <w:sz w:val="28"/>
                <w:szCs w:val="28"/>
              </w:rPr>
              <w:br/>
              <w:t>2. Mobile CBCT</w:t>
            </w:r>
            <w:r>
              <w:rPr>
                <w:color w:val="000000"/>
                <w:sz w:val="28"/>
                <w:szCs w:val="28"/>
              </w:rPr>
              <w:br/>
              <w:t>3. Printed Parkinson</w:t>
            </w:r>
            <w:r>
              <w:rPr>
                <w:color w:val="000000"/>
                <w:sz w:val="28"/>
                <w:szCs w:val="28"/>
              </w:rPr>
              <w:br/>
              <w:t>4. Printed anti-cancer drugs scaffold</w:t>
            </w:r>
          </w:p>
        </w:tc>
        <w:tc>
          <w:tcPr>
            <w:tcW w:w="1418" w:type="dxa"/>
          </w:tcPr>
          <w:p w:rsidR="00F925A3" w:rsidRP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1430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โครงการระบบสื่อสาระออนไลน์เพื่อการเรียนรู้ทางไกล เฉลิมพระเกียรติ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สมเด็จพระเทพรัตนราชสุดาฯ สยามบรมราชกุมารี ในวโรกาสฉลองพระชนมมายุ 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  <w:cs/>
              </w:rPr>
              <w:t xml:space="preserve">รอบ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cs/>
              </w:rPr>
              <w:t xml:space="preserve">เมษายน </w:t>
            </w:r>
            <w:r>
              <w:rPr>
                <w:color w:val="000000"/>
                <w:sz w:val="28"/>
                <w:szCs w:val="28"/>
              </w:rPr>
              <w:t>2558 (</w:t>
            </w:r>
            <w:r>
              <w:rPr>
                <w:color w:val="000000"/>
                <w:sz w:val="28"/>
                <w:szCs w:val="28"/>
                <w:cs/>
              </w:rPr>
              <w:t>โครงการใหญ่สวทช.)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3.7000</w:t>
            </w: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ระบบการสื่อสารออนไลน์แบบเปิด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color w:val="000000"/>
                <w:sz w:val="28"/>
                <w:szCs w:val="28"/>
                <w:cs/>
              </w:rPr>
              <w:t>คลังทรัพยากรการศึกษาแบบเปิด (</w:t>
            </w:r>
            <w:r>
              <w:rPr>
                <w:color w:val="000000"/>
                <w:sz w:val="28"/>
                <w:szCs w:val="28"/>
              </w:rPr>
              <w:t>OER V2.0)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color w:val="000000"/>
                <w:sz w:val="28"/>
                <w:szCs w:val="28"/>
                <w:cs/>
              </w:rPr>
              <w:t>ระบบการเรียนออนไลน์แบบเปิด (</w:t>
            </w:r>
            <w:r>
              <w:rPr>
                <w:color w:val="000000"/>
                <w:sz w:val="28"/>
                <w:szCs w:val="28"/>
              </w:rPr>
              <w:t xml:space="preserve">MOOC V2.0 </w:t>
            </w:r>
            <w:r>
              <w:rPr>
                <w:color w:val="000000"/>
                <w:sz w:val="28"/>
                <w:szCs w:val="28"/>
                <w:cs/>
              </w:rPr>
              <w:t xml:space="preserve">หรือ </w:t>
            </w:r>
            <w:r>
              <w:rPr>
                <w:color w:val="000000"/>
                <w:sz w:val="28"/>
                <w:szCs w:val="28"/>
              </w:rPr>
              <w:t>THAI MOOC)</w:t>
            </w: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1114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โครงการระบบเฝ้าระวังและดูแลสุขภาพประชาชนทุกช่วงวัย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16.7000</w:t>
            </w: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1. </w:t>
            </w:r>
            <w:r>
              <w:rPr>
                <w:color w:val="000000"/>
                <w:sz w:val="28"/>
                <w:szCs w:val="28"/>
                <w:cs/>
              </w:rPr>
              <w:t>ระบบส่งต่อผู้ป่วยทางอิเลคทรอนิกส์</w:t>
            </w:r>
            <w:r>
              <w:rPr>
                <w:color w:val="000000"/>
                <w:sz w:val="28"/>
                <w:szCs w:val="28"/>
              </w:rPr>
              <w:t xml:space="preserve"> (e-Referral Health Care System)</w:t>
            </w:r>
            <w:r>
              <w:rPr>
                <w:color w:val="000000"/>
                <w:sz w:val="28"/>
                <w:szCs w:val="28"/>
              </w:rPr>
              <w:br/>
              <w:t xml:space="preserve">2. </w:t>
            </w:r>
            <w:r>
              <w:rPr>
                <w:color w:val="000000"/>
                <w:sz w:val="28"/>
                <w:szCs w:val="28"/>
                <w:cs/>
              </w:rPr>
              <w:t>แพลต์ฟอร์มเพิ่มศักยภาพด้านการอ่านด้วยบาร์โค้ดสองมิติ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3. </w:t>
            </w:r>
            <w:r>
              <w:rPr>
                <w:color w:val="000000"/>
                <w:sz w:val="28"/>
                <w:szCs w:val="28"/>
                <w:cs/>
              </w:rPr>
              <w:t>ระบบติดตามสุขภาพเด็กออนไลน์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4. </w:t>
            </w:r>
            <w:r>
              <w:rPr>
                <w:color w:val="000000"/>
                <w:sz w:val="28"/>
                <w:szCs w:val="28"/>
                <w:cs/>
              </w:rPr>
              <w:t>หนังสือเรียน/เอกสารความรู้อิเล็กทรอนิกส์ตามมาตรฐานสิ่งพิมพ์อิเล็กทรอนิกส์</w:t>
            </w:r>
            <w:r>
              <w:rPr>
                <w:color w:val="000000"/>
                <w:sz w:val="28"/>
                <w:szCs w:val="28"/>
              </w:rPr>
              <w:t xml:space="preserve"> (EPUB 3) </w:t>
            </w: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F925A3">
        <w:trPr>
          <w:trHeight w:val="691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F925A3" w:rsidP="00B0384B">
            <w:pPr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843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F7A33" w:rsidRPr="00373831" w:rsidRDefault="00DF7A3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B22EB" w:rsidRPr="00373831" w:rsidTr="00F925A3">
        <w:trPr>
          <w:trHeight w:val="701"/>
        </w:trPr>
        <w:tc>
          <w:tcPr>
            <w:tcW w:w="704" w:type="dxa"/>
            <w:noWrap/>
          </w:tcPr>
          <w:p w:rsidR="009B22EB" w:rsidRPr="00373831" w:rsidRDefault="00330014" w:rsidP="009B22EB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9B22EB" w:rsidRPr="005F7445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D92534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92534">
              <w:rPr>
                <w:b/>
                <w:bCs/>
                <w:sz w:val="28"/>
                <w:szCs w:val="28"/>
              </w:rPr>
              <w:t xml:space="preserve">3 </w:t>
            </w:r>
            <w:r w:rsidRPr="00D92534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0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D92534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92534">
              <w:rPr>
                <w:b/>
                <w:bCs/>
                <w:sz w:val="28"/>
                <w:szCs w:val="28"/>
              </w:rPr>
              <w:t xml:space="preserve">4 </w:t>
            </w:r>
            <w:r w:rsidRPr="00D92534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D92534">
        <w:trPr>
          <w:trHeight w:val="530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373831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4240585</wp:posOffset>
            </wp:positionH>
            <wp:positionV relativeFrom="paragraph">
              <wp:posOffset>382905</wp:posOffset>
            </wp:positionV>
            <wp:extent cx="771525" cy="771525"/>
            <wp:effectExtent l="0" t="0" r="9525" b="9525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48" w:rsidRDefault="00E23948" w:rsidP="00C025F0">
      <w:pPr>
        <w:spacing w:after="0" w:line="240" w:lineRule="auto"/>
      </w:pPr>
      <w:r>
        <w:separator/>
      </w:r>
    </w:p>
  </w:endnote>
  <w:endnote w:type="continuationSeparator" w:id="0">
    <w:p w:rsidR="00E23948" w:rsidRDefault="00E23948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581E91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="00581E91" w:rsidRPr="00581E91">
      <w:rPr>
        <w:rFonts w:ascii="TH SarabunPSK" w:hAnsi="TH SarabunPSK" w:cs="TH SarabunPSK"/>
        <w:b/>
        <w:bCs/>
        <w:color w:val="FF0000"/>
        <w:cs/>
      </w:rPr>
      <w:t>หมายเหตุ : หากมีการปรับแก้ไขข้อมูลโปรดใช้ตัวอักษรสีแดง</w:t>
    </w:r>
    <w:r w:rsidRPr="00581E91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48" w:rsidRDefault="00E23948" w:rsidP="00C025F0">
      <w:pPr>
        <w:spacing w:after="0" w:line="240" w:lineRule="auto"/>
      </w:pPr>
      <w:r>
        <w:separator/>
      </w:r>
    </w:p>
  </w:footnote>
  <w:footnote w:type="continuationSeparator" w:id="0">
    <w:p w:rsidR="00E23948" w:rsidRDefault="00E23948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E23948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0F85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5006C2"/>
    <w:rsid w:val="00550B5E"/>
    <w:rsid w:val="00561FF0"/>
    <w:rsid w:val="00564392"/>
    <w:rsid w:val="00573B5D"/>
    <w:rsid w:val="00581E91"/>
    <w:rsid w:val="005929C9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AB5FCA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92534"/>
    <w:rsid w:val="00DB6718"/>
    <w:rsid w:val="00DD5FF6"/>
    <w:rsid w:val="00DE321D"/>
    <w:rsid w:val="00DE484A"/>
    <w:rsid w:val="00DE485B"/>
    <w:rsid w:val="00DF06AA"/>
    <w:rsid w:val="00DF6086"/>
    <w:rsid w:val="00DF7A33"/>
    <w:rsid w:val="00E06D1A"/>
    <w:rsid w:val="00E23948"/>
    <w:rsid w:val="00E30FB2"/>
    <w:rsid w:val="00E617BC"/>
    <w:rsid w:val="00E63839"/>
    <w:rsid w:val="00E70F51"/>
    <w:rsid w:val="00E75006"/>
    <w:rsid w:val="00E92891"/>
    <w:rsid w:val="00E95BE9"/>
    <w:rsid w:val="00EB7DE8"/>
    <w:rsid w:val="00F01FD6"/>
    <w:rsid w:val="00F066F1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C543-15C5-4A94-99FE-99C42567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6</cp:revision>
  <cp:lastPrinted>2018-12-26T06:53:00Z</cp:lastPrinted>
  <dcterms:created xsi:type="dcterms:W3CDTF">2018-12-26T07:32:00Z</dcterms:created>
  <dcterms:modified xsi:type="dcterms:W3CDTF">2018-12-26T09:27:00Z</dcterms:modified>
</cp:coreProperties>
</file>